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pStyle w:val="2"/>
        <w:jc w:val="center"/>
      </w:pPr>
      <w:r>
        <w:rPr>
          <w:rFonts w:hint="eastAsia"/>
        </w:rPr>
        <w:t>市场调查</w:t>
      </w:r>
      <w:r>
        <w:rPr>
          <w:rFonts w:hint="eastAsia"/>
          <w:lang w:val="en-US" w:eastAsia="zh-Hans"/>
        </w:rPr>
        <w:t>与</w:t>
      </w:r>
      <w:bookmarkStart w:id="0" w:name="_GoBack"/>
      <w:bookmarkEnd w:id="0"/>
      <w:r>
        <w:rPr>
          <w:rFonts w:hint="eastAsia"/>
        </w:rPr>
        <w:t>预测</w:t>
      </w:r>
    </w:p>
    <w:p>
      <w:pPr>
        <w:pStyle w:val="3"/>
        <w:jc w:val="center"/>
        <w:rPr>
          <w:sz w:val="40"/>
          <w:szCs w:val="22"/>
        </w:rPr>
      </w:pPr>
      <w:r>
        <w:rPr>
          <w:rFonts w:hint="eastAsia"/>
        </w:rPr>
        <w:t>（</w:t>
      </w:r>
      <w:r>
        <w:rPr>
          <w:rFonts w:hint="eastAsia"/>
          <w:sz w:val="40"/>
          <w:szCs w:val="22"/>
        </w:rPr>
        <w:t>第</w:t>
      </w:r>
      <w:r>
        <w:rPr>
          <w:sz w:val="40"/>
          <w:szCs w:val="22"/>
        </w:rPr>
        <w:t>8</w:t>
      </w:r>
      <w:r>
        <w:rPr>
          <w:rFonts w:hint="eastAsia"/>
          <w:sz w:val="40"/>
          <w:szCs w:val="22"/>
        </w:rPr>
        <w:t>章/专题</w:t>
      </w:r>
      <w:r>
        <w:rPr>
          <w:rFonts w:hint="eastAsia"/>
        </w:rPr>
        <w:t>）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作业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一、选择题（共</w:t>
      </w:r>
      <w:r>
        <w:rPr>
          <w:b/>
        </w:rPr>
        <w:t>4</w:t>
      </w:r>
      <w:r>
        <w:rPr>
          <w:rFonts w:hint="eastAsia"/>
          <w:b/>
        </w:rPr>
        <w:t>题，每题</w:t>
      </w:r>
      <w:r>
        <w:rPr>
          <w:b/>
        </w:rPr>
        <w:t>5</w:t>
      </w:r>
      <w:r>
        <w:rPr>
          <w:rFonts w:hint="eastAsia"/>
          <w:b/>
        </w:rPr>
        <w:t>分，共</w:t>
      </w:r>
      <w:r>
        <w:rPr>
          <w:b/>
        </w:rPr>
        <w:t>20</w:t>
      </w:r>
      <w:r>
        <w:rPr>
          <w:rFonts w:hint="eastAsia"/>
          <w:b/>
        </w:rPr>
        <w:t>分）。</w:t>
      </w:r>
    </w:p>
    <w:p>
      <w:pPr>
        <w:spacing w:line="360" w:lineRule="auto"/>
        <w:ind w:firstLine="420"/>
      </w:pPr>
      <w:r>
        <w:rPr>
          <w:rFonts w:hint="eastAsia"/>
        </w:rPr>
        <w:t>1、《2021年广东省居民消费报告》的标题采用了（   ）形式。</w:t>
      </w:r>
    </w:p>
    <w:p>
      <w:pPr>
        <w:spacing w:line="360" w:lineRule="auto"/>
        <w:ind w:left="420" w:firstLine="420"/>
      </w:pPr>
      <w:r>
        <w:rPr>
          <w:rFonts w:hint="eastAsia"/>
        </w:rPr>
        <w:t>A．直叙式标题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B．表明观点式</w:t>
      </w:r>
      <w:r>
        <w:rPr>
          <w:rFonts w:hint="eastAsia"/>
        </w:rPr>
        <w:tab/>
      </w:r>
      <w:r>
        <w:tab/>
      </w:r>
      <w:r>
        <w:rPr>
          <w:rFonts w:hint="eastAsia"/>
        </w:rPr>
        <w:t>C．提出问题式</w:t>
      </w:r>
      <w:r>
        <w:rPr>
          <w:rFonts w:hint="eastAsia"/>
        </w:rPr>
        <w:tab/>
      </w:r>
      <w:r>
        <w:rPr>
          <w:rFonts w:hint="eastAsia"/>
        </w:rPr>
        <w:t>D．问答式</w:t>
      </w:r>
    </w:p>
    <w:p>
      <w:pPr>
        <w:spacing w:line="360" w:lineRule="auto"/>
        <w:ind w:firstLine="420"/>
        <w:jc w:val="left"/>
      </w:pPr>
      <w:r>
        <w:rPr>
          <w:rFonts w:hint="eastAsia"/>
        </w:rPr>
        <w:t>2、市场调查报告不同于其他报告的特点不包括（   ）。</w:t>
      </w:r>
    </w:p>
    <w:p>
      <w:pPr>
        <w:spacing w:line="360" w:lineRule="auto"/>
        <w:ind w:left="420" w:firstLine="420"/>
      </w:pPr>
      <w:r>
        <w:rPr>
          <w:rFonts w:hint="eastAsia"/>
        </w:rPr>
        <w:t>A．针对性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B．新颖性</w:t>
      </w:r>
      <w:r>
        <w:tab/>
      </w:r>
      <w:r>
        <w:tab/>
      </w:r>
      <w:r>
        <w:tab/>
      </w:r>
      <w:r>
        <w:rPr>
          <w:rFonts w:hint="eastAsia"/>
        </w:rPr>
        <w:t>C．局限性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D．时效性</w:t>
      </w:r>
    </w:p>
    <w:p>
      <w:pPr>
        <w:spacing w:line="360" w:lineRule="auto"/>
        <w:ind w:firstLine="420"/>
        <w:jc w:val="left"/>
      </w:pPr>
      <w:r>
        <w:t>3</w:t>
      </w:r>
      <w:r>
        <w:rPr>
          <w:rFonts w:hint="eastAsia"/>
        </w:rPr>
        <w:t>、市场调查报告主体部分不包括（   ）。</w:t>
      </w:r>
    </w:p>
    <w:p>
      <w:pPr>
        <w:spacing w:line="360" w:lineRule="auto"/>
        <w:ind w:left="420" w:firstLine="420"/>
      </w:pPr>
      <w:r>
        <w:rPr>
          <w:rFonts w:hint="eastAsia"/>
        </w:rPr>
        <w:t>A．引言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/>
        </w:rPr>
        <w:t>B．调查方法</w:t>
      </w:r>
      <w:r>
        <w:tab/>
      </w:r>
      <w:r>
        <w:tab/>
      </w:r>
      <w:r>
        <w:tab/>
      </w:r>
      <w:r>
        <w:rPr>
          <w:rFonts w:hint="eastAsia"/>
        </w:rPr>
        <w:t>C．参考文献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D．调查结果</w:t>
      </w:r>
    </w:p>
    <w:p>
      <w:pPr>
        <w:spacing w:line="360" w:lineRule="auto"/>
        <w:ind w:firstLine="420"/>
        <w:jc w:val="left"/>
      </w:pPr>
      <w:r>
        <w:t>4</w:t>
      </w:r>
      <w:r>
        <w:rPr>
          <w:rFonts w:hint="eastAsia"/>
        </w:rPr>
        <w:t>、市场调查报告的开头部分不包括（   ）。</w:t>
      </w:r>
    </w:p>
    <w:p>
      <w:pPr>
        <w:spacing w:line="360" w:lineRule="auto"/>
        <w:ind w:left="420" w:firstLine="420"/>
      </w:pPr>
      <w:r>
        <w:rPr>
          <w:rFonts w:hint="eastAsia"/>
        </w:rPr>
        <w:t>A．封面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/>
        </w:rPr>
        <w:t>B．调查方法</w:t>
      </w:r>
      <w:r>
        <w:tab/>
      </w:r>
      <w:r>
        <w:tab/>
      </w:r>
      <w:r>
        <w:tab/>
      </w:r>
      <w:r>
        <w:rPr>
          <w:rFonts w:hint="eastAsia"/>
        </w:rPr>
        <w:t>C．目录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/>
        </w:rPr>
        <w:t>D．摘要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二、判断题（共</w:t>
      </w:r>
      <w:r>
        <w:rPr>
          <w:b/>
          <w:bCs/>
        </w:rPr>
        <w:t>4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5</w:t>
      </w:r>
      <w:r>
        <w:rPr>
          <w:rFonts w:hint="eastAsia"/>
          <w:b/>
          <w:bCs/>
        </w:rPr>
        <w:t>分，共</w:t>
      </w:r>
      <w:r>
        <w:rPr>
          <w:b/>
          <w:bCs/>
        </w:rPr>
        <w:t>20</w:t>
      </w:r>
      <w:r>
        <w:rPr>
          <w:rFonts w:hint="eastAsia"/>
          <w:b/>
          <w:bCs/>
        </w:rPr>
        <w:t>分，正确打“√”，错误打“</w:t>
      </w:r>
      <w:r>
        <w:rPr>
          <w:rFonts w:ascii="Calibri" w:hAnsi="Calibri"/>
          <w:b/>
          <w:bCs/>
        </w:rPr>
        <w:t>×</w:t>
      </w:r>
      <w:r>
        <w:rPr>
          <w:rFonts w:hint="eastAsia"/>
          <w:b/>
          <w:bCs/>
        </w:rPr>
        <w:t>”）。</w:t>
      </w:r>
    </w:p>
    <w:p>
      <w:pPr>
        <w:spacing w:line="360" w:lineRule="auto"/>
        <w:ind w:firstLine="420"/>
      </w:pPr>
      <w:r>
        <w:rPr>
          <w:rFonts w:hint="eastAsia"/>
        </w:rPr>
        <w:t>1、市场调查报告的时效性指的是讲究时间效益，做到及时反馈。（    ）</w:t>
      </w:r>
    </w:p>
    <w:p>
      <w:pPr>
        <w:spacing w:line="360" w:lineRule="auto"/>
        <w:ind w:firstLine="420"/>
      </w:pPr>
      <w:r>
        <w:rPr>
          <w:rFonts w:hint="eastAsia"/>
        </w:rPr>
        <w:t>2、市场调查报告包括开头、主体、结尾三大部分。（    ）</w:t>
      </w:r>
    </w:p>
    <w:p>
      <w:pPr>
        <w:spacing w:line="360" w:lineRule="auto"/>
        <w:ind w:firstLine="420"/>
      </w:pPr>
      <w:r>
        <w:t>3</w:t>
      </w:r>
      <w:r>
        <w:rPr>
          <w:rFonts w:hint="eastAsia"/>
        </w:rPr>
        <w:t>、市场调查报告的封面不需要出现报告的编写者。（    ）</w:t>
      </w:r>
    </w:p>
    <w:p>
      <w:pPr>
        <w:spacing w:line="360" w:lineRule="auto"/>
        <w:ind w:firstLine="420"/>
      </w:pPr>
      <w:r>
        <w:t>4</w:t>
      </w:r>
      <w:r>
        <w:rPr>
          <w:rFonts w:hint="eastAsia"/>
        </w:rPr>
        <w:t>、摘要一般在完成报告后撰写。（    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三、名词解释（共</w:t>
      </w:r>
      <w:r>
        <w:rPr>
          <w:b/>
          <w:bCs/>
        </w:rPr>
        <w:t>3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10</w:t>
      </w:r>
      <w:r>
        <w:rPr>
          <w:rFonts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int="eastAsia"/>
          <w:b/>
          <w:bCs/>
        </w:rPr>
        <w:t>分）。</w:t>
      </w:r>
    </w:p>
    <w:p>
      <w:pPr>
        <w:spacing w:line="360" w:lineRule="auto"/>
        <w:ind w:firstLine="420"/>
      </w:pPr>
      <w:r>
        <w:rPr>
          <w:rFonts w:hint="eastAsia"/>
        </w:rPr>
        <w:t>1、</w:t>
      </w:r>
      <w:r>
        <w:rPr>
          <w:rFonts w:hint="eastAsia"/>
          <w:bCs/>
        </w:rPr>
        <w:t>口头报告</w:t>
      </w:r>
      <w:r>
        <w:rPr>
          <w:rFonts w:hint="eastAsia"/>
        </w:rPr>
        <w:t xml:space="preserve">： </w:t>
      </w: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firstLine="420"/>
      </w:pPr>
      <w:r>
        <w:rPr>
          <w:rFonts w:hint="eastAsia"/>
        </w:rPr>
        <w:t xml:space="preserve">2、调查报告的针对性： </w:t>
      </w: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firstLine="420"/>
      </w:pPr>
      <w:r>
        <w:t>3</w:t>
      </w:r>
      <w:r>
        <w:rPr>
          <w:rFonts w:hint="eastAsia"/>
        </w:rPr>
        <w:t xml:space="preserve">、附录： </w:t>
      </w: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ind w:left="630" w:leftChars="300" w:firstLine="210" w:firstLineChars="100"/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四、简答题（共</w:t>
      </w:r>
      <w:r>
        <w:rPr>
          <w:b/>
          <w:bCs/>
        </w:rPr>
        <w:t>1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30</w:t>
      </w:r>
      <w:r>
        <w:rPr>
          <w:rFonts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int="eastAsia"/>
          <w:b/>
          <w:bCs/>
        </w:rPr>
        <w:t>分）。</w:t>
      </w:r>
    </w:p>
    <w:p>
      <w:pPr>
        <w:spacing w:line="360" w:lineRule="auto"/>
        <w:ind w:firstLine="420"/>
      </w:pPr>
      <w:r>
        <w:rPr>
          <w:rFonts w:hint="eastAsia"/>
        </w:rPr>
        <w:t>1、 调查报告的摘要包括哪些内容。</w:t>
      </w:r>
    </w:p>
    <w:p>
      <w:pPr>
        <w:ind w:left="630" w:leftChars="300"/>
      </w:pPr>
      <w:r>
        <w:rPr>
          <w:rFonts w:hint="eastAsia"/>
        </w:rPr>
        <w:t xml:space="preserve"> </w:t>
      </w:r>
    </w:p>
    <w:p>
      <w:pPr>
        <w:ind w:left="630" w:leftChars="300"/>
      </w:pPr>
    </w:p>
    <w:p>
      <w:pPr>
        <w:ind w:left="630" w:leftChars="300"/>
      </w:pPr>
    </w:p>
    <w:p>
      <w:pPr>
        <w:ind w:left="630" w:leftChars="300"/>
      </w:pPr>
    </w:p>
    <w:p>
      <w:pPr>
        <w:rPr>
          <w:b/>
          <w:bCs/>
          <w:color w:val="0000FF"/>
          <w:sz w:val="40"/>
          <w:szCs w:val="40"/>
        </w:rPr>
      </w:pPr>
      <w:r>
        <w:rPr>
          <w:rFonts w:hint="eastAsia"/>
          <w:b/>
          <w:bCs/>
          <w:color w:val="0000FF"/>
          <w:sz w:val="40"/>
          <w:szCs w:val="40"/>
        </w:rPr>
        <w:t>习题参考答案：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一、选择题（共</w:t>
      </w:r>
      <w:r>
        <w:rPr>
          <w:b/>
        </w:rPr>
        <w:t>4</w:t>
      </w:r>
      <w:r>
        <w:rPr>
          <w:rFonts w:hint="eastAsia"/>
          <w:b/>
        </w:rPr>
        <w:t>题，每题</w:t>
      </w:r>
      <w:r>
        <w:rPr>
          <w:b/>
        </w:rPr>
        <w:t>5</w:t>
      </w:r>
      <w:r>
        <w:rPr>
          <w:rFonts w:hint="eastAsia"/>
          <w:b/>
        </w:rPr>
        <w:t>分，共</w:t>
      </w:r>
      <w:r>
        <w:rPr>
          <w:b/>
        </w:rPr>
        <w:t>20</w:t>
      </w:r>
      <w:r>
        <w:rPr>
          <w:rFonts w:hint="eastAsia"/>
          <w:b/>
        </w:rPr>
        <w:t>分）。</w:t>
      </w:r>
    </w:p>
    <w:p>
      <w:pPr>
        <w:spacing w:line="360" w:lineRule="auto"/>
      </w:pPr>
      <w:r>
        <w:rPr>
          <w:rFonts w:hint="eastAsia"/>
        </w:rPr>
        <w:t>1.</w:t>
      </w:r>
      <w:r>
        <w:t>A  2.C  3.C   4.B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二、判断题（共</w:t>
      </w:r>
      <w:r>
        <w:rPr>
          <w:b/>
          <w:bCs/>
        </w:rPr>
        <w:t>4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5</w:t>
      </w:r>
      <w:r>
        <w:rPr>
          <w:rFonts w:hint="eastAsia"/>
          <w:b/>
          <w:bCs/>
        </w:rPr>
        <w:t>分，共</w:t>
      </w:r>
      <w:r>
        <w:rPr>
          <w:b/>
          <w:bCs/>
        </w:rPr>
        <w:t>20</w:t>
      </w:r>
      <w:r>
        <w:rPr>
          <w:rFonts w:hint="eastAsia"/>
          <w:b/>
          <w:bCs/>
        </w:rPr>
        <w:t>分，正确打“√”，错误打“</w:t>
      </w:r>
      <w:r>
        <w:rPr>
          <w:rFonts w:ascii="Calibri" w:hAnsi="Calibri"/>
          <w:b/>
          <w:bCs/>
        </w:rPr>
        <w:t>×</w:t>
      </w:r>
      <w:r>
        <w:rPr>
          <w:rFonts w:hint="eastAsia"/>
          <w:b/>
          <w:bCs/>
        </w:rPr>
        <w:t>”）。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1.√  2.√  3.×  4.√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三、名词解释（共</w:t>
      </w:r>
      <w:r>
        <w:rPr>
          <w:b/>
          <w:bCs/>
        </w:rPr>
        <w:t>3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10</w:t>
      </w:r>
      <w:r>
        <w:rPr>
          <w:rFonts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int="eastAsia"/>
          <w:b/>
          <w:bCs/>
        </w:rPr>
        <w:t>分）。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1. 口头报告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口头报告是一种直接沟通方式，它更能突出强调市场调查的结论，使相关人员对市场调查的主题意义、论证过程有一个清晰的认识。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2.</w:t>
      </w:r>
      <w:r>
        <w:rPr>
          <w:rFonts w:hint="eastAsia"/>
        </w:rPr>
        <w:t xml:space="preserve"> </w:t>
      </w:r>
      <w:r>
        <w:rPr>
          <w:rFonts w:hint="eastAsia"/>
          <w:bCs/>
        </w:rPr>
        <w:t>调查报告的针对性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调查报告具有明确调查目的和明确阅读对象。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3.</w:t>
      </w:r>
      <w:r>
        <w:rPr>
          <w:rFonts w:hint="eastAsia"/>
        </w:rPr>
        <w:t xml:space="preserve"> </w:t>
      </w:r>
      <w:r>
        <w:rPr>
          <w:rFonts w:hint="eastAsia"/>
          <w:bCs/>
        </w:rPr>
        <w:t>附录</w:t>
      </w:r>
    </w:p>
    <w:p>
      <w:pPr>
        <w:spacing w:line="360" w:lineRule="auto"/>
        <w:rPr>
          <w:bCs/>
        </w:rPr>
      </w:pPr>
      <w:r>
        <w:rPr>
          <w:rFonts w:hint="eastAsia"/>
          <w:bCs/>
        </w:rPr>
        <w:t>附录是指调查报告正文包含不了或没有提及，但与正文相关、必须附加说明的部分，它是对报告正文的补充或更详尽的说明，以备读者参考。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四、简答题（共</w:t>
      </w:r>
      <w:r>
        <w:rPr>
          <w:b/>
          <w:bCs/>
        </w:rPr>
        <w:t>1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30</w:t>
      </w:r>
      <w:r>
        <w:rPr>
          <w:rFonts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int="eastAsia"/>
          <w:b/>
          <w:bCs/>
        </w:rPr>
        <w:t>分）。</w:t>
      </w:r>
    </w:p>
    <w:p>
      <w:pPr>
        <w:spacing w:line="360" w:lineRule="auto"/>
      </w:pPr>
      <w:r>
        <w:t>1.</w:t>
      </w:r>
      <w:r>
        <w:rPr>
          <w:rFonts w:hint="eastAsia"/>
        </w:rPr>
        <w:t xml:space="preserve"> 调查报告的摘要包括哪些内容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（1）简要说明调查目的。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（2）介绍调查对象和调查内容,包括调查时间、调查地点、调查对象、调查范围、调查要点及所要解答的问题。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（3）简要介绍调查研究的方法。</w:t>
      </w:r>
    </w:p>
    <w:p>
      <w:pPr>
        <w:spacing w:line="360" w:lineRule="auto"/>
      </w:pPr>
      <w:r>
        <w:rPr>
          <w:rFonts w:hint="eastAsia"/>
        </w:rPr>
        <w:t>（4）简要说明调查结论与建议。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9F"/>
    <w:rsid w:val="000267C2"/>
    <w:rsid w:val="0018643E"/>
    <w:rsid w:val="00393FDF"/>
    <w:rsid w:val="003E5B4E"/>
    <w:rsid w:val="00404D3A"/>
    <w:rsid w:val="004426F2"/>
    <w:rsid w:val="0045090C"/>
    <w:rsid w:val="004706CA"/>
    <w:rsid w:val="00526C73"/>
    <w:rsid w:val="00542022"/>
    <w:rsid w:val="006B55AA"/>
    <w:rsid w:val="00766C21"/>
    <w:rsid w:val="0082589F"/>
    <w:rsid w:val="008C319F"/>
    <w:rsid w:val="00A75D17"/>
    <w:rsid w:val="00AD107C"/>
    <w:rsid w:val="00AF4DB1"/>
    <w:rsid w:val="00BA4B3E"/>
    <w:rsid w:val="00D040B8"/>
    <w:rsid w:val="0C013421"/>
    <w:rsid w:val="0FCE72CB"/>
    <w:rsid w:val="20650CBF"/>
    <w:rsid w:val="217D7B17"/>
    <w:rsid w:val="2BF76EE4"/>
    <w:rsid w:val="315372CC"/>
    <w:rsid w:val="319301CD"/>
    <w:rsid w:val="32FB683B"/>
    <w:rsid w:val="33B454F4"/>
    <w:rsid w:val="35BF102F"/>
    <w:rsid w:val="35D07F22"/>
    <w:rsid w:val="390C539B"/>
    <w:rsid w:val="3FDD583D"/>
    <w:rsid w:val="486E697A"/>
    <w:rsid w:val="4D786504"/>
    <w:rsid w:val="52AA0193"/>
    <w:rsid w:val="559D069A"/>
    <w:rsid w:val="56CE037B"/>
    <w:rsid w:val="60FA6BA5"/>
    <w:rsid w:val="62555572"/>
    <w:rsid w:val="64465105"/>
    <w:rsid w:val="677EA172"/>
    <w:rsid w:val="686C09BD"/>
    <w:rsid w:val="6A220F1A"/>
    <w:rsid w:val="6F0C7857"/>
    <w:rsid w:val="6F8129AF"/>
    <w:rsid w:val="71BA7EF0"/>
    <w:rsid w:val="7B6B3165"/>
    <w:rsid w:val="7CE345E4"/>
    <w:rsid w:val="7EDC182D"/>
    <w:rsid w:val="FFEF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821</Characters>
  <Lines>6</Lines>
  <Paragraphs>1</Paragraphs>
  <TotalTime>0</TotalTime>
  <ScaleCrop>false</ScaleCrop>
  <LinksUpToDate>false</LinksUpToDate>
  <CharactersWithSpaces>963</CharactersWithSpaces>
  <Application>WPS Office_3.3.0.5120_F1E327BC-269C-435d-A152-05C5408002CA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2022-01-10T12:00:00Z</dcterms:created>
  <dc:creator>dell</dc:creator>
  <cp:lastModifiedBy>mac</cp:lastModifiedBy>
  <dcterms:modified xsi:type="dcterms:W3CDTF">2022-08-19T10:38:44Z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  <property fmtid="{D5CDD505-2E9C-101B-9397-08002B2CF9AE}" pid="3" name="ICV">
    <vt:lpwstr>8FE24EA0CAAC426AABEFF9C0BC3B6352</vt:lpwstr>
  </property>
</Properties>
</file>